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DA" w:rsidRDefault="005126F4">
      <w:r>
        <w:t xml:space="preserve">Downstairs warehouse dimensions </w:t>
      </w:r>
      <w:r w:rsidR="00940495">
        <w:t>lower floor simulation areas.</w:t>
      </w:r>
      <w:bookmarkStart w:id="0" w:name="_GoBack"/>
      <w:bookmarkEnd w:id="0"/>
    </w:p>
    <w:p w:rsidR="005126F4" w:rsidRDefault="0094049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05pt;height:631.15pt">
            <v:imagedata r:id="rId5" o:title=""/>
          </v:shape>
        </w:pict>
      </w:r>
    </w:p>
    <w:sectPr w:rsidR="005126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F4"/>
    <w:rsid w:val="001138E1"/>
    <w:rsid w:val="00294796"/>
    <w:rsid w:val="005126F4"/>
    <w:rsid w:val="008F1497"/>
    <w:rsid w:val="009265B3"/>
    <w:rsid w:val="00940495"/>
    <w:rsid w:val="009F08DA"/>
    <w:rsid w:val="00E1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</cp:lastModifiedBy>
  <cp:revision>2</cp:revision>
  <dcterms:created xsi:type="dcterms:W3CDTF">2016-04-07T12:30:00Z</dcterms:created>
  <dcterms:modified xsi:type="dcterms:W3CDTF">2016-04-07T13:56:00Z</dcterms:modified>
</cp:coreProperties>
</file>